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eastAsia="小标宋"/>
          <w:b/>
          <w:sz w:val="32"/>
          <w:szCs w:val="32"/>
          <w:lang w:val="en-US" w:eastAsia="zh-CN"/>
        </w:rPr>
      </w:pPr>
      <w:r>
        <w:rPr>
          <w:rFonts w:hint="eastAsia" w:ascii="小标宋" w:eastAsia="小标宋"/>
          <w:b/>
          <w:sz w:val="32"/>
          <w:szCs w:val="32"/>
          <w:lang w:val="en-US" w:eastAsia="zh-CN"/>
        </w:rPr>
        <w:t xml:space="preserve"> 杭州市西湖区2023年度幼儿园非编合同制教师公开招聘笔试初选考生须知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二、考生必须携带本人《身份证》进场，按指定的座位就座，入座后自觉将证件放在座位左上角,以备监考人员检查；开考15分钟后考生不得入场；开考30分钟内考生不得离开考场。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三、本次答题包含填涂和填写两种形式，需携带铅笔、橡皮、黑色水笔等考试必用品</w:t>
      </w:r>
      <w:r>
        <w:rPr>
          <w:rFonts w:hint="eastAsia"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严禁将任何资料及各类通讯工具等带入考场；考生须按监考人员要求将随身携带的物品放在指定地点。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四、对不遵守考场纪律，不服从考试工作人员管理，有违纪、作弊等行为的，将按照《事业单位公开招聘违纪违规行为处理规定》（人社部令第35号）进行处理。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五、202</w:t>
      </w:r>
      <w:r>
        <w:rPr>
          <w:rFonts w:hint="eastAsia"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7</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11</w:t>
      </w:r>
      <w:r>
        <w:rPr>
          <w:rFonts w:hint="eastAsia" w:ascii="宋体" w:hAnsi="宋体" w:eastAsia="宋体" w:cs="宋体"/>
          <w:color w:val="333333"/>
          <w:sz w:val="24"/>
          <w:szCs w:val="24"/>
          <w:shd w:val="clear" w:color="auto" w:fill="FFFFFF"/>
        </w:rPr>
        <w:t>日起</w:t>
      </w:r>
      <w:r>
        <w:rPr>
          <w:rFonts w:hint="eastAsia"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考生本人可登录西湖区政府网西教行政栏目查询本人笔试成绩</w:t>
      </w:r>
      <w:r>
        <w:rPr>
          <w:rFonts w:hint="eastAsia" w:ascii="宋体" w:hAnsi="宋体" w:eastAsia="宋体" w:cs="宋体"/>
          <w:color w:val="333333"/>
          <w:sz w:val="24"/>
          <w:szCs w:val="24"/>
          <w:shd w:val="clear" w:color="auto" w:fill="FFFFFF"/>
          <w:lang w:val="en-US" w:eastAsia="zh-CN"/>
        </w:rPr>
        <w:t>,</w:t>
      </w:r>
      <w:r>
        <w:rPr>
          <w:rFonts w:hint="eastAsia" w:cs="宋体"/>
          <w:color w:val="333333"/>
          <w:sz w:val="24"/>
          <w:szCs w:val="24"/>
          <w:shd w:val="clear" w:color="auto" w:fill="FFFFFF"/>
          <w:lang w:val="en-US" w:eastAsia="zh-CN"/>
        </w:rPr>
        <w:t>7</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12</w:t>
      </w:r>
      <w:r>
        <w:rPr>
          <w:rFonts w:hint="eastAsia" w:ascii="宋体" w:hAnsi="宋体" w:eastAsia="宋体" w:cs="宋体"/>
          <w:color w:val="333333"/>
          <w:sz w:val="24"/>
          <w:szCs w:val="24"/>
          <w:shd w:val="clear" w:color="auto" w:fill="FFFFFF"/>
        </w:rPr>
        <w:t>日可查询笔试成绩和排名。对分数有疑义的，可在202</w:t>
      </w:r>
      <w:r>
        <w:rPr>
          <w:rFonts w:hint="eastAsia"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7</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11</w:t>
      </w:r>
      <w:r>
        <w:rPr>
          <w:rFonts w:hint="eastAsia" w:ascii="宋体" w:hAnsi="宋体" w:eastAsia="宋体" w:cs="宋体"/>
          <w:color w:val="333333"/>
          <w:sz w:val="24"/>
          <w:szCs w:val="24"/>
          <w:shd w:val="clear" w:color="auto" w:fill="FFFFFF"/>
        </w:rPr>
        <w:t>日进行查分。查分申请由考生本人向</w:t>
      </w:r>
      <w:r>
        <w:rPr>
          <w:rFonts w:hint="eastAsia" w:cs="宋体"/>
          <w:color w:val="333333"/>
          <w:sz w:val="24"/>
          <w:szCs w:val="24"/>
          <w:shd w:val="clear" w:color="auto" w:fill="FFFFFF"/>
          <w:lang w:val="en-US" w:eastAsia="zh-CN"/>
        </w:rPr>
        <w:t>西湖区教育局</w:t>
      </w:r>
      <w:r>
        <w:rPr>
          <w:rFonts w:hint="eastAsia" w:ascii="宋体" w:hAnsi="宋体" w:eastAsia="宋体" w:cs="宋体"/>
          <w:color w:val="333333"/>
          <w:sz w:val="24"/>
          <w:szCs w:val="24"/>
          <w:shd w:val="clear" w:color="auto" w:fill="FFFFFF"/>
        </w:rPr>
        <w:t>提出（联系电话：87965070）。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jA5ZmI1ZTNmMzJlMmFjYmJlZDU3MzYzOWNjOGYifQ=="/>
  </w:docVars>
  <w:rsids>
    <w:rsidRoot w:val="47B673F9"/>
    <w:rsid w:val="2BD01861"/>
    <w:rsid w:val="37C37DBE"/>
    <w:rsid w:val="47B6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2023-02-21T12:18:00Z</dcterms:created>
  <dc:creator>方炎亮</dc:creator>
  <cp:lastModifiedBy>方炎亮</cp:lastModifiedBy>
  <dcterms:modified xsi:type="dcterms:W3CDTF">2023-06-30T06:09:18Z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7ECB238E188E46C7BFDFBBA2EEFC4C13</vt:lpwstr>
  </property>
</Properties>
</file>